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49DA" w14:textId="1B606134" w:rsidR="00B3099D" w:rsidRDefault="00296FAA" w:rsidP="00E70685">
      <w:pPr>
        <w:pStyle w:val="Titel"/>
        <w:jc w:val="left"/>
        <w:rPr>
          <w:lang w:val="nl-N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3A5B3A1" wp14:editId="54F0224A">
            <wp:simplePos x="0" y="0"/>
            <wp:positionH relativeFrom="column">
              <wp:posOffset>3716020</wp:posOffset>
            </wp:positionH>
            <wp:positionV relativeFrom="paragraph">
              <wp:posOffset>171450</wp:posOffset>
            </wp:positionV>
            <wp:extent cx="1968500" cy="11049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685">
        <w:rPr>
          <w:noProof/>
          <w:lang w:val="nl-NL" w:eastAsia="nl-NL"/>
        </w:rPr>
        <w:drawing>
          <wp:inline distT="0" distB="0" distL="0" distR="0" wp14:anchorId="66E91196" wp14:editId="16548920">
            <wp:extent cx="2921000" cy="106785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PS_RoyalFriesi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752" cy="106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3DF">
        <w:rPr>
          <w:lang w:val="nl-NL"/>
        </w:rPr>
        <w:tab/>
      </w:r>
      <w:r w:rsidR="00B543DF">
        <w:rPr>
          <w:lang w:val="nl-NL"/>
        </w:rPr>
        <w:tab/>
      </w:r>
      <w:r w:rsidR="00B543DF">
        <w:rPr>
          <w:lang w:val="nl-NL"/>
        </w:rPr>
        <w:tab/>
      </w:r>
      <w:r w:rsidR="00B543DF">
        <w:rPr>
          <w:lang w:val="nl-NL"/>
        </w:rPr>
        <w:tab/>
      </w:r>
      <w:r w:rsidR="00B543DF">
        <w:rPr>
          <w:lang w:val="nl-NL"/>
        </w:rPr>
        <w:tab/>
      </w:r>
      <w:r w:rsidR="00B543DF">
        <w:rPr>
          <w:lang w:val="nl-NL"/>
        </w:rPr>
        <w:tab/>
      </w:r>
      <w:r w:rsidR="00B3099D">
        <w:rPr>
          <w:lang w:val="nl-NL"/>
        </w:rPr>
        <w:tab/>
      </w:r>
      <w:r w:rsidR="00B3099D">
        <w:rPr>
          <w:lang w:val="nl-NL"/>
        </w:rPr>
        <w:tab/>
      </w:r>
      <w:r w:rsidR="00B3099D">
        <w:rPr>
          <w:lang w:val="nl-NL"/>
        </w:rPr>
        <w:tab/>
      </w:r>
      <w:r w:rsidR="00B3099D">
        <w:rPr>
          <w:lang w:val="nl-NL"/>
        </w:rPr>
        <w:tab/>
      </w:r>
      <w:r w:rsidR="00B3099D">
        <w:rPr>
          <w:lang w:val="nl-NL"/>
        </w:rPr>
        <w:tab/>
      </w:r>
    </w:p>
    <w:p w14:paraId="5718F1C2" w14:textId="77777777" w:rsidR="00817CD1" w:rsidRDefault="00817CD1" w:rsidP="00F63847">
      <w:pPr>
        <w:pStyle w:val="Titel"/>
        <w:rPr>
          <w:lang w:val="nl-NL"/>
        </w:rPr>
      </w:pPr>
    </w:p>
    <w:p w14:paraId="72FF76D7" w14:textId="77777777" w:rsidR="00230F33" w:rsidRPr="00F63847" w:rsidRDefault="00E70685" w:rsidP="00F63847">
      <w:pPr>
        <w:pStyle w:val="Titel"/>
        <w:rPr>
          <w:lang w:val="nl-NL"/>
        </w:rPr>
      </w:pPr>
      <w:r>
        <w:rPr>
          <w:lang w:val="nl-NL"/>
        </w:rPr>
        <w:t>Uitvoeringsbepalingen</w:t>
      </w:r>
      <w:r w:rsidR="00230F33" w:rsidRPr="00F63847">
        <w:rPr>
          <w:lang w:val="nl-NL"/>
        </w:rPr>
        <w:t xml:space="preserve"> voor de wedstrijden van  </w:t>
      </w:r>
      <w:r w:rsidR="00B3099D">
        <w:rPr>
          <w:lang w:val="nl-NL"/>
        </w:rPr>
        <w:t>de P</w:t>
      </w:r>
      <w:r w:rsidR="00B543DF">
        <w:rPr>
          <w:lang w:val="nl-NL"/>
        </w:rPr>
        <w:t>AVO</w:t>
      </w:r>
      <w:r w:rsidR="00B3099D">
        <w:rPr>
          <w:lang w:val="nl-NL"/>
        </w:rPr>
        <w:t xml:space="preserve"> F</w:t>
      </w:r>
      <w:r w:rsidR="00B543DF">
        <w:rPr>
          <w:lang w:val="nl-NL"/>
        </w:rPr>
        <w:t>RYSO BOKAAL</w:t>
      </w:r>
      <w:r w:rsidR="00B3099D">
        <w:rPr>
          <w:lang w:val="nl-NL"/>
        </w:rPr>
        <w:t xml:space="preserve"> voor jonge </w:t>
      </w:r>
      <w:r w:rsidR="00230F33" w:rsidRPr="00F63847">
        <w:rPr>
          <w:lang w:val="nl-NL"/>
        </w:rPr>
        <w:t xml:space="preserve">Friese paarden </w:t>
      </w:r>
      <w:r w:rsidR="002117FF" w:rsidRPr="00F63847">
        <w:rPr>
          <w:lang w:val="nl-NL"/>
        </w:rPr>
        <w:t xml:space="preserve">met </w:t>
      </w:r>
      <w:r w:rsidR="00230F33" w:rsidRPr="00F63847">
        <w:rPr>
          <w:lang w:val="nl-NL"/>
        </w:rPr>
        <w:t>dressuuraanleg</w:t>
      </w:r>
    </w:p>
    <w:p w14:paraId="4D7F0E5D" w14:textId="77777777" w:rsidR="002117FF" w:rsidRPr="00893E4B" w:rsidRDefault="002117FF" w:rsidP="002117FF">
      <w:pPr>
        <w:tabs>
          <w:tab w:val="left" w:pos="8100"/>
        </w:tabs>
        <w:ind w:right="900"/>
        <w:rPr>
          <w:rFonts w:ascii="Calibri" w:hAnsi="Calibri" w:cs="Calibri"/>
          <w:sz w:val="20"/>
          <w:szCs w:val="20"/>
          <w:lang w:val="nl-NL"/>
        </w:rPr>
      </w:pPr>
    </w:p>
    <w:p w14:paraId="1E56F428" w14:textId="77777777" w:rsidR="00230F33" w:rsidRPr="00893E4B" w:rsidRDefault="00230F33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  <w:r w:rsidRPr="00893E4B">
        <w:rPr>
          <w:rFonts w:ascii="Calibri" w:hAnsi="Calibri" w:cs="Calibri"/>
          <w:sz w:val="20"/>
          <w:szCs w:val="20"/>
          <w:lang w:val="nl-NL"/>
        </w:rPr>
        <w:t>1.</w:t>
      </w:r>
      <w:r w:rsidR="0078106A">
        <w:rPr>
          <w:rFonts w:ascii="Calibri" w:hAnsi="Calibri" w:cs="Calibri"/>
          <w:sz w:val="20"/>
          <w:szCs w:val="20"/>
          <w:lang w:val="nl-NL"/>
        </w:rPr>
        <w:tab/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Het doel van de wedstrijden </w:t>
      </w:r>
      <w:r w:rsidR="00B543DF">
        <w:rPr>
          <w:rFonts w:ascii="Calibri" w:hAnsi="Calibri" w:cs="Calibri"/>
          <w:sz w:val="20"/>
          <w:szCs w:val="20"/>
          <w:lang w:val="nl-NL"/>
        </w:rPr>
        <w:t xml:space="preserve">van de PAVO FRYSO BOKAAL </w:t>
      </w:r>
      <w:r w:rsidRPr="00893E4B">
        <w:rPr>
          <w:rFonts w:ascii="Calibri" w:hAnsi="Calibri" w:cs="Calibri"/>
          <w:sz w:val="20"/>
          <w:szCs w:val="20"/>
          <w:lang w:val="nl-NL"/>
        </w:rPr>
        <w:t>voor jonge Friese paarden met dressuuraanleg is de aanleg voor dressuur bij deze paarden te toetsen.</w:t>
      </w:r>
    </w:p>
    <w:p w14:paraId="08E16B5E" w14:textId="77777777" w:rsidR="00230F33" w:rsidRPr="00893E4B" w:rsidRDefault="00230F33">
      <w:pPr>
        <w:jc w:val="both"/>
        <w:rPr>
          <w:rFonts w:ascii="Calibri" w:hAnsi="Calibri" w:cs="Calibri"/>
          <w:sz w:val="20"/>
          <w:szCs w:val="20"/>
          <w:lang w:val="nl-NL"/>
        </w:rPr>
      </w:pPr>
    </w:p>
    <w:p w14:paraId="4AE0978A" w14:textId="77777777" w:rsidR="00230F33" w:rsidRDefault="00230F33" w:rsidP="00175EB1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  <w:r w:rsidRPr="00893E4B">
        <w:rPr>
          <w:rFonts w:ascii="Calibri" w:hAnsi="Calibri" w:cs="Calibri"/>
          <w:sz w:val="20"/>
          <w:szCs w:val="20"/>
          <w:lang w:val="nl-NL"/>
        </w:rPr>
        <w:t xml:space="preserve">2. </w:t>
      </w:r>
      <w:r w:rsidRPr="00893E4B">
        <w:rPr>
          <w:rFonts w:ascii="Calibri" w:hAnsi="Calibri" w:cs="Calibri"/>
          <w:sz w:val="20"/>
          <w:szCs w:val="20"/>
          <w:lang w:val="nl-NL"/>
        </w:rPr>
        <w:tab/>
      </w:r>
      <w:r w:rsidR="0078106A">
        <w:rPr>
          <w:rFonts w:ascii="Calibri" w:hAnsi="Calibri" w:cs="Calibri"/>
          <w:sz w:val="20"/>
          <w:szCs w:val="20"/>
          <w:lang w:val="nl-NL"/>
        </w:rPr>
        <w:t>Deelname staat</w:t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 open voor 4,</w:t>
      </w:r>
      <w:r w:rsidR="00FA5CAE">
        <w:rPr>
          <w:rFonts w:ascii="Calibri" w:hAnsi="Calibri" w:cs="Calibri"/>
          <w:sz w:val="20"/>
          <w:szCs w:val="20"/>
          <w:lang w:val="nl-NL"/>
        </w:rPr>
        <w:t xml:space="preserve"> </w:t>
      </w:r>
      <w:r w:rsidRPr="00893E4B">
        <w:rPr>
          <w:rFonts w:ascii="Calibri" w:hAnsi="Calibri" w:cs="Calibri"/>
          <w:sz w:val="20"/>
          <w:szCs w:val="20"/>
          <w:lang w:val="nl-NL"/>
        </w:rPr>
        <w:t>5 en 6 ja</w:t>
      </w:r>
      <w:r w:rsidR="0078106A">
        <w:rPr>
          <w:rFonts w:ascii="Calibri" w:hAnsi="Calibri" w:cs="Calibri"/>
          <w:sz w:val="20"/>
          <w:szCs w:val="20"/>
          <w:lang w:val="nl-NL"/>
        </w:rPr>
        <w:t>rig</w:t>
      </w:r>
      <w:r w:rsidR="00D837BB">
        <w:rPr>
          <w:rFonts w:ascii="Calibri" w:hAnsi="Calibri" w:cs="Calibri"/>
          <w:sz w:val="20"/>
          <w:szCs w:val="20"/>
          <w:lang w:val="nl-NL"/>
        </w:rPr>
        <w:t>e</w:t>
      </w:r>
      <w:r w:rsidR="0078106A">
        <w:rPr>
          <w:rFonts w:ascii="Calibri" w:hAnsi="Calibri" w:cs="Calibri"/>
          <w:sz w:val="20"/>
          <w:szCs w:val="20"/>
          <w:lang w:val="nl-NL"/>
        </w:rPr>
        <w:t xml:space="preserve">, bij het KFPS geregistreerde, paarden. </w:t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Er is sprake van vier rubrieken: een rubriek voor 4 jarige merries, een rubriek voor 5 en 6 jarige merries, een rubriek voor 4 jarige hengsten/ruinen en een rubriek voor 5- en 6 jarige hengsten/ruinen. </w:t>
      </w:r>
    </w:p>
    <w:p w14:paraId="25227149" w14:textId="77777777" w:rsidR="0078106A" w:rsidRDefault="0078106A" w:rsidP="008B7418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</w:p>
    <w:p w14:paraId="3560C36E" w14:textId="77777777" w:rsidR="00230F33" w:rsidRDefault="0078106A" w:rsidP="008B7418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  <w:r>
        <w:rPr>
          <w:rFonts w:ascii="Calibri" w:hAnsi="Calibri" w:cs="Calibri"/>
          <w:sz w:val="20"/>
          <w:szCs w:val="20"/>
          <w:lang w:val="nl-NL"/>
        </w:rPr>
        <w:t xml:space="preserve">3. </w:t>
      </w:r>
      <w:r>
        <w:rPr>
          <w:rFonts w:ascii="Calibri" w:hAnsi="Calibri" w:cs="Calibri"/>
          <w:sz w:val="20"/>
          <w:szCs w:val="20"/>
          <w:lang w:val="nl-NL"/>
        </w:rPr>
        <w:tab/>
        <w:t>D</w:t>
      </w:r>
      <w:r w:rsidR="00BD47F5">
        <w:rPr>
          <w:rFonts w:ascii="Calibri" w:hAnsi="Calibri" w:cs="Calibri"/>
          <w:sz w:val="20"/>
          <w:szCs w:val="20"/>
          <w:lang w:val="nl-NL"/>
        </w:rPr>
        <w:t>e Pavo Frysobokaal is een wedstrijd georganiseerd door het KFPS en de aan het KFPS gelieerde</w:t>
      </w:r>
      <w:r>
        <w:rPr>
          <w:rFonts w:ascii="Calibri" w:hAnsi="Calibri" w:cs="Calibri"/>
          <w:sz w:val="20"/>
          <w:szCs w:val="20"/>
          <w:lang w:val="nl-NL"/>
        </w:rPr>
        <w:t xml:space="preserve">  </w:t>
      </w:r>
      <w:r w:rsidR="00BD47F5">
        <w:rPr>
          <w:rFonts w:ascii="Calibri" w:hAnsi="Calibri" w:cs="Calibri"/>
          <w:sz w:val="20"/>
          <w:szCs w:val="20"/>
          <w:lang w:val="nl-NL"/>
        </w:rPr>
        <w:t xml:space="preserve">fokverenigingen. De </w:t>
      </w:r>
      <w:r w:rsidR="00D837BB">
        <w:rPr>
          <w:rFonts w:ascii="Calibri" w:hAnsi="Calibri" w:cs="Calibri"/>
          <w:sz w:val="20"/>
          <w:szCs w:val="20"/>
          <w:lang w:val="nl-NL"/>
        </w:rPr>
        <w:t>organisatie</w:t>
      </w:r>
      <w:r w:rsidR="00BD47F5">
        <w:rPr>
          <w:rFonts w:ascii="Calibri" w:hAnsi="Calibri" w:cs="Calibri"/>
          <w:sz w:val="20"/>
          <w:szCs w:val="20"/>
          <w:lang w:val="nl-NL"/>
        </w:rPr>
        <w:t xml:space="preserve"> van de s</w:t>
      </w:r>
      <w:r>
        <w:rPr>
          <w:rFonts w:ascii="Calibri" w:hAnsi="Calibri" w:cs="Calibri"/>
          <w:sz w:val="20"/>
          <w:szCs w:val="20"/>
          <w:lang w:val="nl-NL"/>
        </w:rPr>
        <w:t>e</w:t>
      </w:r>
      <w:r w:rsidR="00BD47F5">
        <w:rPr>
          <w:rFonts w:ascii="Calibri" w:hAnsi="Calibri" w:cs="Calibri"/>
          <w:sz w:val="20"/>
          <w:szCs w:val="20"/>
          <w:lang w:val="nl-NL"/>
        </w:rPr>
        <w:t xml:space="preserve">lectiedagen 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>is in handen van het bestuur van de organiserende  fokvereniging.</w:t>
      </w:r>
      <w:r w:rsidR="00BD47F5">
        <w:rPr>
          <w:rFonts w:ascii="Calibri" w:hAnsi="Calibri" w:cs="Calibri"/>
          <w:sz w:val="20"/>
          <w:szCs w:val="20"/>
          <w:lang w:val="nl-NL"/>
        </w:rPr>
        <w:t xml:space="preserve"> De </w:t>
      </w:r>
      <w:r>
        <w:rPr>
          <w:rFonts w:ascii="Calibri" w:hAnsi="Calibri" w:cs="Calibri"/>
          <w:sz w:val="20"/>
          <w:szCs w:val="20"/>
          <w:lang w:val="nl-NL"/>
        </w:rPr>
        <w:t xml:space="preserve">(halve) </w:t>
      </w:r>
      <w:r w:rsidR="00BD47F5">
        <w:rPr>
          <w:rFonts w:ascii="Calibri" w:hAnsi="Calibri" w:cs="Calibri"/>
          <w:sz w:val="20"/>
          <w:szCs w:val="20"/>
          <w:lang w:val="nl-NL"/>
        </w:rPr>
        <w:t>finale wordt georganiseerd door het KFPS.</w:t>
      </w:r>
    </w:p>
    <w:p w14:paraId="5C36187E" w14:textId="77777777" w:rsidR="00C86D20" w:rsidRDefault="00C86D20" w:rsidP="008B7418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</w:p>
    <w:p w14:paraId="22568932" w14:textId="77777777" w:rsidR="00C86D20" w:rsidRPr="00893E4B" w:rsidRDefault="00C86D20" w:rsidP="008B7418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  <w:r>
        <w:rPr>
          <w:rFonts w:ascii="Calibri" w:hAnsi="Calibri" w:cs="Calibri"/>
          <w:sz w:val="20"/>
          <w:szCs w:val="20"/>
          <w:lang w:val="nl-NL"/>
        </w:rPr>
        <w:t xml:space="preserve">4. </w:t>
      </w:r>
      <w:r>
        <w:rPr>
          <w:rFonts w:ascii="Calibri" w:hAnsi="Calibri" w:cs="Calibri"/>
          <w:sz w:val="20"/>
          <w:szCs w:val="20"/>
          <w:lang w:val="nl-NL"/>
        </w:rPr>
        <w:tab/>
        <w:t>Nederlandse paarden, bereden door Nederlandse ruiters/amazones zijn uitgesloten van deelname aan de voorselecties in het buitenland.</w:t>
      </w:r>
    </w:p>
    <w:p w14:paraId="6CD9FA75" w14:textId="77777777" w:rsidR="00230F33" w:rsidRPr="00893E4B" w:rsidRDefault="00230F33">
      <w:pPr>
        <w:jc w:val="both"/>
        <w:rPr>
          <w:rFonts w:ascii="Calibri" w:hAnsi="Calibri" w:cs="Calibri"/>
          <w:sz w:val="20"/>
          <w:szCs w:val="20"/>
          <w:lang w:val="nl-NL"/>
        </w:rPr>
      </w:pPr>
    </w:p>
    <w:p w14:paraId="016A5CA9" w14:textId="77777777" w:rsidR="00230F33" w:rsidRPr="008B7418" w:rsidRDefault="00C86D20">
      <w:pPr>
        <w:ind w:left="720" w:hanging="720"/>
        <w:jc w:val="both"/>
        <w:rPr>
          <w:rFonts w:ascii="Calibri" w:hAnsi="Calibri"/>
          <w:color w:val="FF0000"/>
          <w:sz w:val="20"/>
          <w:lang w:val="nl-NL"/>
        </w:rPr>
      </w:pPr>
      <w:r>
        <w:rPr>
          <w:rFonts w:ascii="Calibri" w:hAnsi="Calibri" w:cs="Calibri"/>
          <w:sz w:val="20"/>
          <w:szCs w:val="20"/>
          <w:lang w:val="nl-NL"/>
        </w:rPr>
        <w:t>5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 xml:space="preserve">. 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ab/>
        <w:t>Voor wat betreft de optoming geldt het disciplinereglement dressuur vo</w:t>
      </w:r>
      <w:r w:rsidR="00792920" w:rsidRPr="00893E4B">
        <w:rPr>
          <w:rFonts w:ascii="Calibri" w:hAnsi="Calibri" w:cs="Calibri"/>
          <w:sz w:val="20"/>
          <w:szCs w:val="20"/>
          <w:lang w:val="nl-NL"/>
        </w:rPr>
        <w:t xml:space="preserve">or de klassen B t/m M. </w:t>
      </w:r>
      <w:r w:rsidR="0078106A">
        <w:rPr>
          <w:rFonts w:ascii="Calibri" w:hAnsi="Calibri" w:cs="Calibri"/>
          <w:sz w:val="20"/>
          <w:szCs w:val="20"/>
          <w:lang w:val="nl-NL"/>
        </w:rPr>
        <w:t xml:space="preserve">Bij de rubrieken voor 5 en 6 jarige paarden is het gebruik van een zweep in de wedstrijdring niet toegestaan.  </w:t>
      </w:r>
    </w:p>
    <w:p w14:paraId="68716023" w14:textId="77777777" w:rsidR="00230F33" w:rsidRPr="00893E4B" w:rsidRDefault="00230F33">
      <w:pPr>
        <w:jc w:val="both"/>
        <w:rPr>
          <w:rFonts w:ascii="Calibri" w:hAnsi="Calibri" w:cs="Calibri"/>
          <w:sz w:val="20"/>
          <w:szCs w:val="20"/>
          <w:lang w:val="nl-NL"/>
        </w:rPr>
      </w:pPr>
    </w:p>
    <w:p w14:paraId="60820704" w14:textId="77777777" w:rsidR="00230F33" w:rsidRPr="00893E4B" w:rsidRDefault="00C86D20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  <w:r>
        <w:rPr>
          <w:rFonts w:ascii="Calibri" w:hAnsi="Calibri" w:cs="Calibri"/>
          <w:sz w:val="20"/>
          <w:szCs w:val="20"/>
          <w:lang w:val="nl-NL"/>
        </w:rPr>
        <w:t>6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 xml:space="preserve">.  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ab/>
        <w:t xml:space="preserve">Op de wedstrijden is </w:t>
      </w:r>
      <w:r w:rsidR="00BD47F5">
        <w:rPr>
          <w:rFonts w:ascii="Calibri" w:hAnsi="Calibri" w:cs="Calibri"/>
          <w:sz w:val="20"/>
          <w:szCs w:val="20"/>
          <w:lang w:val="nl-NL"/>
        </w:rPr>
        <w:t>het registratie- en dopingreglement van het KFPS van kracht. Hier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 xml:space="preserve">naast </w:t>
      </w:r>
      <w:r w:rsidR="00BD47F5">
        <w:rPr>
          <w:rFonts w:ascii="Calibri" w:hAnsi="Calibri" w:cs="Calibri"/>
          <w:sz w:val="20"/>
          <w:szCs w:val="20"/>
          <w:lang w:val="nl-NL"/>
        </w:rPr>
        <w:t xml:space="preserve">is ook 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 xml:space="preserve">het disciplinereglement </w:t>
      </w:r>
      <w:r w:rsidR="00BD47F5">
        <w:rPr>
          <w:rFonts w:ascii="Calibri" w:hAnsi="Calibri" w:cs="Calibri"/>
          <w:sz w:val="20"/>
          <w:szCs w:val="20"/>
          <w:lang w:val="nl-NL"/>
        </w:rPr>
        <w:t>en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 xml:space="preserve"> het veterinair reglement van de KNHS van kracht.</w:t>
      </w:r>
      <w:r w:rsidR="00BD47F5">
        <w:rPr>
          <w:rFonts w:ascii="Calibri" w:hAnsi="Calibri" w:cs="Calibri"/>
          <w:sz w:val="20"/>
          <w:szCs w:val="20"/>
          <w:lang w:val="nl-NL"/>
        </w:rPr>
        <w:t xml:space="preserve">  Entingen</w:t>
      </w:r>
      <w:r w:rsidR="00BD47F5" w:rsidRPr="008B7418">
        <w:rPr>
          <w:rFonts w:ascii="Calibri" w:hAnsi="Calibri"/>
          <w:sz w:val="20"/>
          <w:lang w:val="nl-NL"/>
        </w:rPr>
        <w:t xml:space="preserve"> volgens</w:t>
      </w:r>
      <w:r w:rsidR="00BD47F5">
        <w:rPr>
          <w:rFonts w:ascii="Calibri" w:hAnsi="Calibri" w:cs="Calibri"/>
          <w:sz w:val="20"/>
          <w:szCs w:val="20"/>
          <w:lang w:val="nl-NL"/>
        </w:rPr>
        <w:t xml:space="preserve"> het</w:t>
      </w:r>
      <w:r w:rsidR="00BD47F5" w:rsidRPr="008B7418">
        <w:rPr>
          <w:rFonts w:ascii="Calibri" w:hAnsi="Calibri"/>
          <w:sz w:val="20"/>
          <w:lang w:val="nl-NL"/>
        </w:rPr>
        <w:t xml:space="preserve"> KFPS keuringsreglement</w:t>
      </w:r>
      <w:r w:rsidR="00BD47F5">
        <w:rPr>
          <w:rFonts w:ascii="Calibri" w:hAnsi="Calibri" w:cs="Calibri"/>
          <w:sz w:val="20"/>
          <w:szCs w:val="20"/>
          <w:lang w:val="nl-NL"/>
        </w:rPr>
        <w:t>.</w:t>
      </w:r>
    </w:p>
    <w:p w14:paraId="775403C2" w14:textId="77777777" w:rsidR="00230F33" w:rsidRPr="00893E4B" w:rsidRDefault="00230F33">
      <w:pPr>
        <w:jc w:val="both"/>
        <w:rPr>
          <w:rFonts w:ascii="Calibri" w:hAnsi="Calibri" w:cs="Calibri"/>
          <w:sz w:val="20"/>
          <w:szCs w:val="20"/>
          <w:lang w:val="nl-NL"/>
        </w:rPr>
      </w:pPr>
    </w:p>
    <w:p w14:paraId="6D212B7A" w14:textId="77777777" w:rsidR="00230F33" w:rsidRPr="00893E4B" w:rsidRDefault="00C86D20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  <w:r>
        <w:rPr>
          <w:rFonts w:ascii="Calibri" w:hAnsi="Calibri" w:cs="Calibri"/>
          <w:sz w:val="20"/>
          <w:szCs w:val="20"/>
          <w:lang w:val="nl-NL"/>
        </w:rPr>
        <w:t>7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 xml:space="preserve">.  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ab/>
        <w:t>De paarden worden beoordeeld middels een protocol dat speciaal voor deze vorm van wedstrijden is ontwikkeld.</w:t>
      </w:r>
      <w:r w:rsidR="001437B2" w:rsidRPr="00893E4B">
        <w:rPr>
          <w:rFonts w:ascii="Calibri" w:hAnsi="Calibri" w:cs="Calibri"/>
          <w:sz w:val="20"/>
          <w:szCs w:val="20"/>
          <w:lang w:val="nl-NL"/>
        </w:rPr>
        <w:t xml:space="preserve"> </w:t>
      </w:r>
    </w:p>
    <w:p w14:paraId="2C8DC6DB" w14:textId="77777777" w:rsidR="00230F33" w:rsidRPr="00893E4B" w:rsidRDefault="00230F33">
      <w:pPr>
        <w:jc w:val="both"/>
        <w:rPr>
          <w:rFonts w:ascii="Calibri" w:hAnsi="Calibri" w:cs="Calibri"/>
          <w:sz w:val="20"/>
          <w:szCs w:val="20"/>
          <w:lang w:val="nl-NL"/>
        </w:rPr>
      </w:pPr>
    </w:p>
    <w:p w14:paraId="561289D0" w14:textId="77777777" w:rsidR="00230F33" w:rsidRPr="00893E4B" w:rsidRDefault="00C86D20">
      <w:pPr>
        <w:pStyle w:val="Koptekst"/>
        <w:tabs>
          <w:tab w:val="clear" w:pos="4536"/>
          <w:tab w:val="clear" w:pos="9072"/>
        </w:tabs>
        <w:ind w:left="720" w:hanging="720"/>
        <w:rPr>
          <w:rFonts w:ascii="Calibri" w:hAnsi="Calibri" w:cs="Calibri"/>
          <w:sz w:val="20"/>
          <w:szCs w:val="20"/>
          <w:lang w:val="nl-NL"/>
        </w:rPr>
      </w:pPr>
      <w:r>
        <w:rPr>
          <w:rFonts w:ascii="Calibri" w:hAnsi="Calibri" w:cs="Calibri"/>
          <w:sz w:val="20"/>
          <w:szCs w:val="20"/>
          <w:lang w:val="nl-NL"/>
        </w:rPr>
        <w:t>8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 xml:space="preserve">.  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ab/>
        <w:t>Het beoordelingsformulier kent de volgende onderdelen: stap, draf, galop,</w:t>
      </w:r>
      <w:r w:rsidR="00AB2006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 xml:space="preserve">gedragenheid en souplesse, </w:t>
      </w:r>
      <w:r w:rsidR="00142B1B">
        <w:rPr>
          <w:rFonts w:ascii="Calibri" w:hAnsi="Calibri" w:cs="Calibri"/>
          <w:sz w:val="20"/>
          <w:szCs w:val="20"/>
          <w:lang w:val="nl-NL"/>
        </w:rPr>
        <w:t xml:space="preserve">harmonie en ontspanning, 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>algemene indruk</w:t>
      </w:r>
      <w:r w:rsidR="00142B1B">
        <w:rPr>
          <w:rFonts w:ascii="Calibri" w:hAnsi="Calibri" w:cs="Calibri"/>
          <w:sz w:val="20"/>
          <w:szCs w:val="20"/>
          <w:lang w:val="nl-NL"/>
        </w:rPr>
        <w:t>.</w:t>
      </w:r>
    </w:p>
    <w:p w14:paraId="203DCAA1" w14:textId="77777777" w:rsidR="00230F33" w:rsidRPr="00893E4B" w:rsidRDefault="00230F33">
      <w:pPr>
        <w:jc w:val="both"/>
        <w:rPr>
          <w:rFonts w:ascii="Calibri" w:hAnsi="Calibri" w:cs="Calibri"/>
          <w:sz w:val="20"/>
          <w:szCs w:val="20"/>
          <w:lang w:val="nl-NL"/>
        </w:rPr>
      </w:pPr>
    </w:p>
    <w:p w14:paraId="7D9342B3" w14:textId="77777777" w:rsidR="00230F33" w:rsidRPr="00893E4B" w:rsidRDefault="00C86D20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  <w:r>
        <w:rPr>
          <w:rFonts w:ascii="Calibri" w:hAnsi="Calibri" w:cs="Calibri"/>
          <w:sz w:val="20"/>
          <w:szCs w:val="20"/>
          <w:lang w:val="nl-NL"/>
        </w:rPr>
        <w:t>9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 xml:space="preserve">. 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ab/>
        <w:t xml:space="preserve">Het maximaal te behalen aantal punten is 100. </w:t>
      </w:r>
      <w:r w:rsidR="00A30E7D" w:rsidRPr="00893E4B">
        <w:rPr>
          <w:rFonts w:ascii="Calibri" w:hAnsi="Calibri" w:cs="Calibri"/>
          <w:sz w:val="20"/>
          <w:szCs w:val="20"/>
          <w:lang w:val="nl-NL"/>
        </w:rPr>
        <w:t>D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>e puntentelling is als volgt samengesteld: stap (20) draf (20) galop (20) gedragenheid en souplesse (20)</w:t>
      </w:r>
      <w:r w:rsidR="00787116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9D3108">
        <w:rPr>
          <w:rFonts w:ascii="Calibri" w:hAnsi="Calibri" w:cs="Calibri"/>
          <w:sz w:val="20"/>
          <w:szCs w:val="20"/>
          <w:lang w:val="nl-NL"/>
        </w:rPr>
        <w:t xml:space="preserve">rijvaardigheid en </w:t>
      </w:r>
      <w:r w:rsidR="00787116">
        <w:rPr>
          <w:rFonts w:ascii="Calibri" w:hAnsi="Calibri" w:cs="Calibri"/>
          <w:sz w:val="20"/>
          <w:szCs w:val="20"/>
          <w:lang w:val="nl-NL"/>
        </w:rPr>
        <w:t xml:space="preserve">harmonie (10) 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 xml:space="preserve"> algemene indruk (</w:t>
      </w:r>
      <w:r w:rsidR="00787116">
        <w:rPr>
          <w:rFonts w:ascii="Calibri" w:hAnsi="Calibri" w:cs="Calibri"/>
          <w:sz w:val="20"/>
          <w:szCs w:val="20"/>
          <w:lang w:val="nl-NL"/>
        </w:rPr>
        <w:t>10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>).</w:t>
      </w:r>
    </w:p>
    <w:p w14:paraId="1572C06B" w14:textId="77777777" w:rsidR="00230F33" w:rsidRPr="00893E4B" w:rsidRDefault="00230F33">
      <w:pPr>
        <w:jc w:val="both"/>
        <w:rPr>
          <w:rFonts w:ascii="Calibri" w:hAnsi="Calibri" w:cs="Calibri"/>
          <w:sz w:val="20"/>
          <w:szCs w:val="20"/>
          <w:lang w:val="nl-NL"/>
        </w:rPr>
      </w:pPr>
    </w:p>
    <w:p w14:paraId="6E4C9838" w14:textId="77777777" w:rsidR="00230F33" w:rsidRPr="00893E4B" w:rsidRDefault="00C86D20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  <w:r>
        <w:rPr>
          <w:rFonts w:ascii="Calibri" w:hAnsi="Calibri" w:cs="Calibri"/>
          <w:sz w:val="20"/>
          <w:szCs w:val="20"/>
          <w:lang w:val="nl-NL"/>
        </w:rPr>
        <w:t>10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 xml:space="preserve">.  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ab/>
        <w:t xml:space="preserve">De wedstrijden worden verreden in een ring van 20 x </w:t>
      </w:r>
      <w:smartTag w:uri="urn:schemas-microsoft-com:office:smarttags" w:element="metricconverter">
        <w:smartTagPr>
          <w:attr w:name="ProductID" w:val="60 meter"/>
        </w:smartTagPr>
        <w:r w:rsidR="00230F33" w:rsidRPr="00893E4B">
          <w:rPr>
            <w:rFonts w:ascii="Calibri" w:hAnsi="Calibri" w:cs="Calibri"/>
            <w:sz w:val="20"/>
            <w:szCs w:val="20"/>
            <w:lang w:val="nl-NL"/>
          </w:rPr>
          <w:t>60 meter</w:t>
        </w:r>
      </w:smartTag>
      <w:r w:rsidR="00230F33" w:rsidRPr="00893E4B">
        <w:rPr>
          <w:rFonts w:ascii="Calibri" w:hAnsi="Calibri" w:cs="Calibri"/>
          <w:sz w:val="20"/>
          <w:szCs w:val="20"/>
          <w:lang w:val="nl-NL"/>
        </w:rPr>
        <w:t xml:space="preserve">, waarbij </w:t>
      </w:r>
      <w:r w:rsidR="0078106A">
        <w:rPr>
          <w:rFonts w:ascii="Calibri" w:hAnsi="Calibri" w:cs="Calibri"/>
          <w:sz w:val="20"/>
          <w:szCs w:val="20"/>
          <w:lang w:val="nl-NL"/>
        </w:rPr>
        <w:t xml:space="preserve">maximaal 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>drie combinaties tegelijkertijd zullen worden beoordeeld.</w:t>
      </w:r>
    </w:p>
    <w:p w14:paraId="0B7883E6" w14:textId="77777777" w:rsidR="00230F33" w:rsidRPr="00893E4B" w:rsidRDefault="00230F33">
      <w:pPr>
        <w:jc w:val="both"/>
        <w:rPr>
          <w:rFonts w:ascii="Calibri" w:hAnsi="Calibri" w:cs="Calibri"/>
          <w:sz w:val="20"/>
          <w:szCs w:val="20"/>
          <w:lang w:val="nl-NL"/>
        </w:rPr>
      </w:pPr>
    </w:p>
    <w:p w14:paraId="2968C33B" w14:textId="77777777" w:rsidR="00230F33" w:rsidRPr="00893E4B" w:rsidRDefault="00230F33">
      <w:pPr>
        <w:jc w:val="both"/>
        <w:rPr>
          <w:rFonts w:ascii="Calibri" w:hAnsi="Calibri" w:cs="Calibri"/>
          <w:sz w:val="20"/>
          <w:szCs w:val="20"/>
          <w:lang w:val="nl-NL"/>
        </w:rPr>
      </w:pPr>
      <w:r w:rsidRPr="00893E4B">
        <w:rPr>
          <w:rFonts w:ascii="Calibri" w:hAnsi="Calibri" w:cs="Calibri"/>
          <w:sz w:val="20"/>
          <w:szCs w:val="20"/>
          <w:lang w:val="nl-NL"/>
        </w:rPr>
        <w:t>1</w:t>
      </w:r>
      <w:r w:rsidR="007B3556">
        <w:rPr>
          <w:rFonts w:ascii="Calibri" w:hAnsi="Calibri" w:cs="Calibri"/>
          <w:sz w:val="20"/>
          <w:szCs w:val="20"/>
          <w:lang w:val="nl-NL"/>
        </w:rPr>
        <w:t>1</w:t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. </w:t>
      </w:r>
      <w:r w:rsidRPr="00893E4B">
        <w:rPr>
          <w:rFonts w:ascii="Calibri" w:hAnsi="Calibri" w:cs="Calibri"/>
          <w:sz w:val="20"/>
          <w:szCs w:val="20"/>
          <w:lang w:val="nl-NL"/>
        </w:rPr>
        <w:tab/>
        <w:t xml:space="preserve">De beoordeling van </w:t>
      </w:r>
      <w:r w:rsidR="00825129">
        <w:rPr>
          <w:rFonts w:ascii="Calibri" w:hAnsi="Calibri" w:cs="Calibri"/>
          <w:sz w:val="20"/>
          <w:szCs w:val="20"/>
          <w:lang w:val="nl-NL"/>
        </w:rPr>
        <w:t>maximaal</w:t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 drie combinaties duurt ongeveer 15 minuten.</w:t>
      </w:r>
    </w:p>
    <w:p w14:paraId="33167C83" w14:textId="77777777" w:rsidR="00230F33" w:rsidRPr="00893E4B" w:rsidRDefault="00230F33">
      <w:pPr>
        <w:jc w:val="both"/>
        <w:rPr>
          <w:rFonts w:ascii="Calibri" w:hAnsi="Calibri" w:cs="Calibri"/>
          <w:sz w:val="20"/>
          <w:szCs w:val="20"/>
          <w:lang w:val="nl-NL"/>
        </w:rPr>
      </w:pPr>
    </w:p>
    <w:p w14:paraId="00B36B69" w14:textId="77777777" w:rsidR="0078106A" w:rsidRDefault="00230F33" w:rsidP="0078106A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  <w:r w:rsidRPr="00893E4B">
        <w:rPr>
          <w:rFonts w:ascii="Calibri" w:hAnsi="Calibri" w:cs="Calibri"/>
          <w:sz w:val="20"/>
          <w:szCs w:val="20"/>
          <w:lang w:val="nl-NL"/>
        </w:rPr>
        <w:t>1</w:t>
      </w:r>
      <w:r w:rsidR="007B3556">
        <w:rPr>
          <w:rFonts w:ascii="Calibri" w:hAnsi="Calibri" w:cs="Calibri"/>
          <w:sz w:val="20"/>
          <w:szCs w:val="20"/>
          <w:lang w:val="nl-NL"/>
        </w:rPr>
        <w:t>2</w:t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. </w:t>
      </w:r>
      <w:r w:rsidRPr="00893E4B">
        <w:rPr>
          <w:rFonts w:ascii="Calibri" w:hAnsi="Calibri" w:cs="Calibri"/>
          <w:sz w:val="20"/>
          <w:szCs w:val="20"/>
          <w:lang w:val="nl-NL"/>
        </w:rPr>
        <w:tab/>
        <w:t xml:space="preserve">De inschrijving voor de wedstrijden </w:t>
      </w:r>
      <w:r w:rsidR="00CF0A76">
        <w:rPr>
          <w:rFonts w:ascii="Calibri" w:hAnsi="Calibri" w:cs="Calibri"/>
          <w:sz w:val="20"/>
          <w:szCs w:val="20"/>
          <w:lang w:val="nl-NL"/>
        </w:rPr>
        <w:t>verloop</w:t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t d.m.v. inschrijfformulieren die gepubliceerd </w:t>
      </w:r>
      <w:r w:rsidR="0078106A">
        <w:rPr>
          <w:rFonts w:ascii="Calibri" w:hAnsi="Calibri" w:cs="Calibri"/>
          <w:sz w:val="20"/>
          <w:szCs w:val="20"/>
          <w:lang w:val="nl-NL"/>
        </w:rPr>
        <w:t>worden</w:t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 in de Phryso</w:t>
      </w:r>
      <w:r w:rsidR="00CF0A76">
        <w:rPr>
          <w:rFonts w:ascii="Calibri" w:hAnsi="Calibri" w:cs="Calibri"/>
          <w:sz w:val="20"/>
          <w:szCs w:val="20"/>
          <w:lang w:val="nl-NL"/>
        </w:rPr>
        <w:t xml:space="preserve"> of digitaal via </w:t>
      </w:r>
      <w:r w:rsidR="00C31BE2">
        <w:rPr>
          <w:rFonts w:ascii="Calibri" w:hAnsi="Calibri" w:cs="Calibri"/>
          <w:sz w:val="20"/>
          <w:szCs w:val="20"/>
          <w:lang w:val="nl-NL"/>
        </w:rPr>
        <w:t xml:space="preserve">MijnKFPS op </w:t>
      </w:r>
      <w:r w:rsidR="00CF0A76">
        <w:rPr>
          <w:rFonts w:ascii="Calibri" w:hAnsi="Calibri" w:cs="Calibri"/>
          <w:sz w:val="20"/>
          <w:szCs w:val="20"/>
          <w:lang w:val="nl-NL"/>
        </w:rPr>
        <w:t>de website www.kfps.nl</w:t>
      </w:r>
      <w:r w:rsidRPr="00893E4B">
        <w:rPr>
          <w:rFonts w:ascii="Calibri" w:hAnsi="Calibri" w:cs="Calibri"/>
          <w:sz w:val="20"/>
          <w:szCs w:val="20"/>
          <w:lang w:val="nl-NL"/>
        </w:rPr>
        <w:t>..</w:t>
      </w:r>
      <w:r w:rsidR="00A31988" w:rsidRPr="00893E4B">
        <w:rPr>
          <w:rFonts w:ascii="Calibri" w:hAnsi="Calibri" w:cs="Calibri"/>
          <w:sz w:val="20"/>
          <w:szCs w:val="20"/>
          <w:lang w:val="nl-NL"/>
        </w:rPr>
        <w:t xml:space="preserve"> </w:t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De eigenaar van het deelnemende paard dient lid te zijn van </w:t>
      </w:r>
      <w:r w:rsidR="00585B4D">
        <w:rPr>
          <w:rFonts w:ascii="Calibri" w:hAnsi="Calibri" w:cs="Calibri"/>
          <w:sz w:val="20"/>
          <w:szCs w:val="20"/>
          <w:lang w:val="nl-NL"/>
        </w:rPr>
        <w:t>een</w:t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78106A">
        <w:rPr>
          <w:rFonts w:ascii="Calibri" w:hAnsi="Calibri" w:cs="Calibri"/>
          <w:sz w:val="20"/>
          <w:szCs w:val="20"/>
          <w:lang w:val="nl-NL"/>
        </w:rPr>
        <w:t>f</w:t>
      </w:r>
      <w:r w:rsidRPr="00893E4B">
        <w:rPr>
          <w:rFonts w:ascii="Calibri" w:hAnsi="Calibri" w:cs="Calibri"/>
          <w:sz w:val="20"/>
          <w:szCs w:val="20"/>
          <w:lang w:val="nl-NL"/>
        </w:rPr>
        <w:t>okvereniging</w:t>
      </w:r>
      <w:r w:rsidR="00422ED4">
        <w:rPr>
          <w:rFonts w:ascii="Calibri" w:hAnsi="Calibri" w:cs="Calibri"/>
          <w:sz w:val="20"/>
          <w:szCs w:val="20"/>
          <w:lang w:val="nl-NL"/>
        </w:rPr>
        <w:t xml:space="preserve"> en het KFPS</w:t>
      </w:r>
      <w:r w:rsidR="0078106A">
        <w:rPr>
          <w:rFonts w:ascii="Calibri" w:hAnsi="Calibri" w:cs="Calibri"/>
          <w:sz w:val="20"/>
          <w:szCs w:val="20"/>
          <w:lang w:val="nl-NL"/>
        </w:rPr>
        <w:t xml:space="preserve">. </w:t>
      </w:r>
      <w:r w:rsidR="0078106A" w:rsidRPr="00893E4B">
        <w:rPr>
          <w:rFonts w:ascii="Calibri" w:hAnsi="Calibri" w:cs="Calibri"/>
          <w:sz w:val="20"/>
          <w:szCs w:val="20"/>
          <w:lang w:val="nl-NL"/>
        </w:rPr>
        <w:t>Papieren van de paarden dienen op naam te staan bij het KFPS</w:t>
      </w:r>
      <w:r w:rsidR="0078106A">
        <w:rPr>
          <w:rFonts w:ascii="Calibri" w:hAnsi="Calibri" w:cs="Calibri"/>
          <w:sz w:val="20"/>
          <w:szCs w:val="20"/>
          <w:lang w:val="nl-NL"/>
        </w:rPr>
        <w:t>.</w:t>
      </w:r>
    </w:p>
    <w:p w14:paraId="7E2C48FF" w14:textId="77777777" w:rsidR="0078106A" w:rsidRDefault="0078106A" w:rsidP="008B7418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</w:p>
    <w:p w14:paraId="03F96523" w14:textId="77777777" w:rsidR="00422ED4" w:rsidRDefault="0078106A" w:rsidP="00A31988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  <w:r>
        <w:rPr>
          <w:rFonts w:ascii="Calibri" w:hAnsi="Calibri" w:cs="Calibri"/>
          <w:sz w:val="20"/>
          <w:szCs w:val="20"/>
          <w:lang w:val="nl-NL"/>
        </w:rPr>
        <w:t>1</w:t>
      </w:r>
      <w:r w:rsidR="007B3556">
        <w:rPr>
          <w:rFonts w:ascii="Calibri" w:hAnsi="Calibri" w:cs="Calibri"/>
          <w:sz w:val="20"/>
          <w:szCs w:val="20"/>
          <w:lang w:val="nl-NL"/>
        </w:rPr>
        <w:t>3</w:t>
      </w:r>
      <w:r>
        <w:rPr>
          <w:rFonts w:ascii="Calibri" w:hAnsi="Calibri" w:cs="Calibri"/>
          <w:sz w:val="20"/>
          <w:szCs w:val="20"/>
          <w:lang w:val="nl-NL"/>
        </w:rPr>
        <w:t>.</w:t>
      </w:r>
      <w:r>
        <w:rPr>
          <w:rFonts w:ascii="Calibri" w:hAnsi="Calibri" w:cs="Calibri"/>
          <w:sz w:val="20"/>
          <w:szCs w:val="20"/>
          <w:lang w:val="nl-NL"/>
        </w:rPr>
        <w:tab/>
        <w:t xml:space="preserve">Per wedstrijd kunnen er </w:t>
      </w:r>
      <w:r w:rsidR="00422ED4" w:rsidRPr="00893E4B">
        <w:rPr>
          <w:rFonts w:ascii="Calibri" w:hAnsi="Calibri" w:cs="Calibri"/>
          <w:sz w:val="20"/>
          <w:szCs w:val="20"/>
          <w:lang w:val="nl-NL"/>
        </w:rPr>
        <w:t xml:space="preserve">minimaal 20 en maximaal </w:t>
      </w:r>
      <w:r w:rsidR="00422ED4">
        <w:rPr>
          <w:rFonts w:ascii="Calibri" w:hAnsi="Calibri" w:cs="Calibri"/>
          <w:sz w:val="20"/>
          <w:szCs w:val="20"/>
          <w:lang w:val="nl-NL"/>
        </w:rPr>
        <w:t>40 combinaties</w:t>
      </w:r>
      <w:r>
        <w:rPr>
          <w:rFonts w:ascii="Calibri" w:hAnsi="Calibri" w:cs="Calibri"/>
          <w:sz w:val="20"/>
          <w:szCs w:val="20"/>
          <w:lang w:val="nl-NL"/>
        </w:rPr>
        <w:t xml:space="preserve"> deelnemen </w:t>
      </w:r>
      <w:r w:rsidR="00422ED4">
        <w:rPr>
          <w:rFonts w:ascii="Calibri" w:hAnsi="Calibri" w:cs="Calibri"/>
          <w:sz w:val="20"/>
          <w:szCs w:val="20"/>
          <w:lang w:val="nl-NL"/>
        </w:rPr>
        <w:t xml:space="preserve">(uitzonderingen ter beoordeling </w:t>
      </w:r>
      <w:r>
        <w:rPr>
          <w:rFonts w:ascii="Calibri" w:hAnsi="Calibri" w:cs="Calibri"/>
          <w:sz w:val="20"/>
          <w:szCs w:val="20"/>
          <w:lang w:val="nl-NL"/>
        </w:rPr>
        <w:t xml:space="preserve">aan het </w:t>
      </w:r>
      <w:r w:rsidR="00422ED4">
        <w:rPr>
          <w:rFonts w:ascii="Calibri" w:hAnsi="Calibri" w:cs="Calibri"/>
          <w:sz w:val="20"/>
          <w:szCs w:val="20"/>
          <w:lang w:val="nl-NL"/>
        </w:rPr>
        <w:t xml:space="preserve">KFPS). </w:t>
      </w:r>
      <w:r>
        <w:rPr>
          <w:rFonts w:ascii="Calibri" w:hAnsi="Calibri" w:cs="Calibri"/>
          <w:sz w:val="20"/>
          <w:szCs w:val="20"/>
          <w:lang w:val="nl-NL"/>
        </w:rPr>
        <w:t xml:space="preserve">Deelname wordt bepaald op volgorde van binnenkomst. </w:t>
      </w:r>
      <w:r w:rsidR="00422ED4">
        <w:rPr>
          <w:rFonts w:ascii="Calibri" w:hAnsi="Calibri" w:cs="Calibri"/>
          <w:sz w:val="20"/>
          <w:szCs w:val="20"/>
          <w:lang w:val="nl-NL"/>
        </w:rPr>
        <w:t>Bij meer dan 40 deelnemers</w:t>
      </w:r>
      <w:r>
        <w:rPr>
          <w:rFonts w:ascii="Calibri" w:hAnsi="Calibri" w:cs="Calibri"/>
          <w:sz w:val="20"/>
          <w:szCs w:val="20"/>
          <w:lang w:val="nl-NL"/>
        </w:rPr>
        <w:t xml:space="preserve"> zal er een wachtlijst gehanteerd worden. Het KFPS</w:t>
      </w:r>
      <w:r w:rsidR="00422ED4">
        <w:rPr>
          <w:rFonts w:ascii="Calibri" w:hAnsi="Calibri" w:cs="Calibri"/>
          <w:sz w:val="20"/>
          <w:szCs w:val="20"/>
          <w:lang w:val="nl-NL"/>
        </w:rPr>
        <w:t xml:space="preserve"> hou</w:t>
      </w:r>
      <w:r>
        <w:rPr>
          <w:rFonts w:ascii="Calibri" w:hAnsi="Calibri" w:cs="Calibri"/>
          <w:sz w:val="20"/>
          <w:szCs w:val="20"/>
          <w:lang w:val="nl-NL"/>
        </w:rPr>
        <w:t>d</w:t>
      </w:r>
      <w:r w:rsidR="00422ED4">
        <w:rPr>
          <w:rFonts w:ascii="Calibri" w:hAnsi="Calibri" w:cs="Calibri"/>
          <w:sz w:val="20"/>
          <w:szCs w:val="20"/>
          <w:lang w:val="nl-NL"/>
        </w:rPr>
        <w:t>t het recht voor om bij minder dan 20 deelnemers een wedstrijd samen te voegen of te annuleren.</w:t>
      </w:r>
    </w:p>
    <w:p w14:paraId="11A9B088" w14:textId="77777777" w:rsidR="00BD47F5" w:rsidRDefault="00BD47F5" w:rsidP="008B7418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</w:p>
    <w:p w14:paraId="35E60974" w14:textId="77777777" w:rsidR="00BD47F5" w:rsidRPr="00893E4B" w:rsidRDefault="00BD47F5" w:rsidP="00BD47F5">
      <w:pPr>
        <w:jc w:val="both"/>
        <w:rPr>
          <w:rFonts w:ascii="Calibri" w:hAnsi="Calibri" w:cs="Calibri"/>
          <w:sz w:val="20"/>
          <w:szCs w:val="20"/>
          <w:lang w:val="nl-NL"/>
        </w:rPr>
      </w:pPr>
      <w:r w:rsidRPr="00893E4B">
        <w:rPr>
          <w:rFonts w:ascii="Calibri" w:hAnsi="Calibri" w:cs="Calibri"/>
          <w:sz w:val="20"/>
          <w:szCs w:val="20"/>
          <w:lang w:val="nl-NL"/>
        </w:rPr>
        <w:lastRenderedPageBreak/>
        <w:t>1</w:t>
      </w:r>
      <w:r w:rsidR="007B3556">
        <w:rPr>
          <w:rFonts w:ascii="Calibri" w:hAnsi="Calibri" w:cs="Calibri"/>
          <w:sz w:val="20"/>
          <w:szCs w:val="20"/>
          <w:lang w:val="nl-NL"/>
        </w:rPr>
        <w:t>4</w:t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. </w:t>
      </w:r>
      <w:r w:rsidRPr="00893E4B">
        <w:rPr>
          <w:rFonts w:ascii="Calibri" w:hAnsi="Calibri" w:cs="Calibri"/>
          <w:sz w:val="20"/>
          <w:szCs w:val="20"/>
          <w:lang w:val="nl-NL"/>
        </w:rPr>
        <w:tab/>
        <w:t xml:space="preserve">Er kan per paard slechts </w:t>
      </w:r>
      <w:r w:rsidR="00825129">
        <w:rPr>
          <w:rFonts w:ascii="Calibri" w:hAnsi="Calibri" w:cs="Calibri"/>
          <w:sz w:val="20"/>
          <w:szCs w:val="20"/>
          <w:lang w:val="nl-NL"/>
        </w:rPr>
        <w:t>aan</w:t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 één </w:t>
      </w:r>
      <w:r w:rsidR="00825129">
        <w:rPr>
          <w:rFonts w:ascii="Calibri" w:hAnsi="Calibri" w:cs="Calibri"/>
          <w:sz w:val="20"/>
          <w:szCs w:val="20"/>
          <w:lang w:val="nl-NL"/>
        </w:rPr>
        <w:t>voorselectie</w:t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 gedurende </w:t>
      </w:r>
      <w:r w:rsidR="00825129">
        <w:rPr>
          <w:rFonts w:ascii="Calibri" w:hAnsi="Calibri" w:cs="Calibri"/>
          <w:sz w:val="20"/>
          <w:szCs w:val="20"/>
          <w:lang w:val="nl-NL"/>
        </w:rPr>
        <w:t>het seizoen worden deelgenomen.</w:t>
      </w:r>
    </w:p>
    <w:p w14:paraId="55057BE2" w14:textId="77777777" w:rsidR="00BD47F5" w:rsidRDefault="00BD47F5" w:rsidP="00A31988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</w:p>
    <w:p w14:paraId="4E6E77A6" w14:textId="77777777" w:rsidR="009532CC" w:rsidRDefault="009532CC" w:rsidP="0078106A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</w:p>
    <w:p w14:paraId="7EF10061" w14:textId="77777777" w:rsidR="009532CC" w:rsidRPr="00D92580" w:rsidRDefault="009532CC" w:rsidP="009532CC">
      <w:pPr>
        <w:ind w:left="720" w:hanging="720"/>
        <w:jc w:val="both"/>
        <w:rPr>
          <w:rFonts w:ascii="Calibri" w:hAnsi="Calibri" w:cs="Arial"/>
          <w:sz w:val="20"/>
          <w:lang w:val="nl-NL"/>
        </w:rPr>
      </w:pPr>
      <w:r>
        <w:rPr>
          <w:rFonts w:ascii="Calibri" w:hAnsi="Calibri" w:cs="Calibri"/>
          <w:sz w:val="20"/>
          <w:szCs w:val="20"/>
          <w:lang w:val="nl-NL"/>
        </w:rPr>
        <w:t>1</w:t>
      </w:r>
      <w:r w:rsidR="007B3556">
        <w:rPr>
          <w:rFonts w:ascii="Calibri" w:hAnsi="Calibri" w:cs="Calibri"/>
          <w:sz w:val="20"/>
          <w:szCs w:val="20"/>
          <w:lang w:val="nl-NL"/>
        </w:rPr>
        <w:t>5</w:t>
      </w:r>
      <w:r>
        <w:rPr>
          <w:rFonts w:ascii="Calibri" w:hAnsi="Calibri" w:cs="Calibri"/>
          <w:sz w:val="20"/>
          <w:szCs w:val="20"/>
          <w:lang w:val="nl-NL"/>
        </w:rPr>
        <w:t>.</w:t>
      </w:r>
      <w:r>
        <w:rPr>
          <w:rFonts w:ascii="Calibri" w:hAnsi="Calibri" w:cs="Calibri"/>
          <w:sz w:val="20"/>
          <w:szCs w:val="20"/>
          <w:lang w:val="nl-NL"/>
        </w:rPr>
        <w:tab/>
      </w:r>
      <w:r>
        <w:rPr>
          <w:rFonts w:ascii="Calibri" w:hAnsi="Calibri" w:cs="Arial"/>
          <w:sz w:val="20"/>
          <w:lang w:val="nl-NL"/>
        </w:rPr>
        <w:t>Het inschrijfgeld voor de wedstrijden bedraagt € 1</w:t>
      </w:r>
      <w:r w:rsidR="00C86D20">
        <w:rPr>
          <w:rFonts w:ascii="Calibri" w:hAnsi="Calibri" w:cs="Arial"/>
          <w:sz w:val="20"/>
          <w:lang w:val="nl-NL"/>
        </w:rPr>
        <w:t>5,--</w:t>
      </w:r>
      <w:r>
        <w:rPr>
          <w:rFonts w:ascii="Calibri" w:hAnsi="Calibri" w:cs="Arial"/>
          <w:sz w:val="20"/>
          <w:lang w:val="nl-NL"/>
        </w:rPr>
        <w:t xml:space="preserve"> (incl. BTW). Het inschrijfgeld blijft te allen tijde verschuldigd.</w:t>
      </w:r>
    </w:p>
    <w:p w14:paraId="7EA88AB6" w14:textId="77777777" w:rsidR="00230F33" w:rsidRPr="00893E4B" w:rsidRDefault="00230F33">
      <w:pPr>
        <w:jc w:val="both"/>
        <w:rPr>
          <w:rFonts w:ascii="Calibri" w:hAnsi="Calibri" w:cs="Calibri"/>
          <w:sz w:val="20"/>
          <w:szCs w:val="20"/>
          <w:lang w:val="nl-NL"/>
        </w:rPr>
      </w:pPr>
    </w:p>
    <w:p w14:paraId="22DE6387" w14:textId="77777777" w:rsidR="00230F33" w:rsidRPr="00893E4B" w:rsidRDefault="00230F33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  <w:r w:rsidRPr="00893E4B">
        <w:rPr>
          <w:rFonts w:ascii="Calibri" w:hAnsi="Calibri" w:cs="Calibri"/>
          <w:sz w:val="20"/>
          <w:szCs w:val="20"/>
          <w:lang w:val="nl-NL"/>
        </w:rPr>
        <w:t>1</w:t>
      </w:r>
      <w:r w:rsidR="007B3556">
        <w:rPr>
          <w:rFonts w:ascii="Calibri" w:hAnsi="Calibri" w:cs="Calibri"/>
          <w:sz w:val="20"/>
          <w:szCs w:val="20"/>
          <w:lang w:val="nl-NL"/>
        </w:rPr>
        <w:t>6</w:t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. </w:t>
      </w:r>
      <w:r w:rsidRPr="00893E4B">
        <w:rPr>
          <w:rFonts w:ascii="Calibri" w:hAnsi="Calibri" w:cs="Calibri"/>
          <w:sz w:val="20"/>
          <w:szCs w:val="20"/>
          <w:lang w:val="nl-NL"/>
        </w:rPr>
        <w:tab/>
        <w:t>Paarden met een voldoende score (</w:t>
      </w:r>
      <w:r w:rsidR="00BD47F5">
        <w:rPr>
          <w:rFonts w:ascii="Calibri" w:hAnsi="Calibri" w:cs="Calibri"/>
          <w:sz w:val="20"/>
          <w:szCs w:val="20"/>
          <w:lang w:val="nl-NL"/>
        </w:rPr>
        <w:t xml:space="preserve">.=&gt; </w:t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65%) </w:t>
      </w:r>
      <w:r w:rsidR="00825129">
        <w:rPr>
          <w:rFonts w:ascii="Calibri" w:hAnsi="Calibri" w:cs="Calibri"/>
          <w:b/>
          <w:sz w:val="20"/>
          <w:szCs w:val="20"/>
          <w:lang w:val="nl-NL"/>
        </w:rPr>
        <w:t xml:space="preserve">en minimaal een zes op de basisgangen </w:t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worden afgevaardigd naar de </w:t>
      </w:r>
      <w:r w:rsidR="00BD47F5">
        <w:rPr>
          <w:rFonts w:ascii="Calibri" w:hAnsi="Calibri" w:cs="Calibri"/>
          <w:sz w:val="20"/>
          <w:szCs w:val="20"/>
          <w:lang w:val="nl-NL"/>
        </w:rPr>
        <w:t>halve finale</w:t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. </w:t>
      </w:r>
    </w:p>
    <w:p w14:paraId="489CEBD0" w14:textId="77777777" w:rsidR="00230F33" w:rsidRPr="00893E4B" w:rsidRDefault="00230F33">
      <w:pPr>
        <w:jc w:val="both"/>
        <w:rPr>
          <w:rFonts w:ascii="Calibri" w:hAnsi="Calibri" w:cs="Calibri"/>
          <w:sz w:val="20"/>
          <w:szCs w:val="20"/>
          <w:lang w:val="nl-NL"/>
        </w:rPr>
      </w:pPr>
      <w:r w:rsidRPr="00893E4B">
        <w:rPr>
          <w:rFonts w:ascii="Calibri" w:hAnsi="Calibri" w:cs="Calibri"/>
          <w:sz w:val="20"/>
          <w:szCs w:val="20"/>
          <w:lang w:val="nl-NL"/>
        </w:rPr>
        <w:t xml:space="preserve"> </w:t>
      </w:r>
    </w:p>
    <w:p w14:paraId="470F6620" w14:textId="77777777" w:rsidR="009532CC" w:rsidRDefault="00230F33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  <w:r w:rsidRPr="00893E4B">
        <w:rPr>
          <w:rFonts w:ascii="Calibri" w:hAnsi="Calibri" w:cs="Calibri"/>
          <w:sz w:val="20"/>
          <w:szCs w:val="20"/>
          <w:lang w:val="nl-NL"/>
        </w:rPr>
        <w:t>1</w:t>
      </w:r>
      <w:r w:rsidR="007B3556">
        <w:rPr>
          <w:rFonts w:ascii="Calibri" w:hAnsi="Calibri" w:cs="Calibri"/>
          <w:sz w:val="20"/>
          <w:szCs w:val="20"/>
          <w:lang w:val="nl-NL"/>
        </w:rPr>
        <w:t>7</w:t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. </w:t>
      </w:r>
      <w:r w:rsidRPr="00893E4B">
        <w:rPr>
          <w:rFonts w:ascii="Calibri" w:hAnsi="Calibri" w:cs="Calibri"/>
          <w:sz w:val="20"/>
          <w:szCs w:val="20"/>
          <w:lang w:val="nl-NL"/>
        </w:rPr>
        <w:tab/>
        <w:t>Is er na de wedstrijd sprake van een gelijke stand</w:t>
      </w:r>
      <w:r w:rsidR="00B36EBA">
        <w:rPr>
          <w:rFonts w:ascii="Calibri" w:hAnsi="Calibri" w:cs="Calibri"/>
          <w:sz w:val="20"/>
          <w:szCs w:val="20"/>
          <w:lang w:val="nl-NL"/>
        </w:rPr>
        <w:t xml:space="preserve"> </w:t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dan is het cijfer voor gedragenheid bepalend. Is er dan nog een gelijke stand dan is het cijfer voor de galop bepalend. </w:t>
      </w:r>
    </w:p>
    <w:p w14:paraId="34CDB21E" w14:textId="77777777" w:rsidR="00BD47F5" w:rsidRDefault="00BD47F5" w:rsidP="008B7418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</w:p>
    <w:p w14:paraId="5236F03B" w14:textId="77777777" w:rsidR="009532CC" w:rsidRPr="00893E4B" w:rsidRDefault="009532CC" w:rsidP="009532CC">
      <w:pPr>
        <w:jc w:val="both"/>
        <w:rPr>
          <w:rFonts w:ascii="Calibri" w:hAnsi="Calibri" w:cs="Calibri"/>
          <w:sz w:val="20"/>
          <w:szCs w:val="20"/>
          <w:lang w:val="nl-NL"/>
        </w:rPr>
      </w:pPr>
      <w:r w:rsidRPr="00893E4B">
        <w:rPr>
          <w:rFonts w:ascii="Calibri" w:hAnsi="Calibri" w:cs="Calibri"/>
          <w:sz w:val="20"/>
          <w:szCs w:val="20"/>
          <w:lang w:val="nl-NL"/>
        </w:rPr>
        <w:t>1</w:t>
      </w:r>
      <w:r w:rsidR="007B3556">
        <w:rPr>
          <w:rFonts w:ascii="Calibri" w:hAnsi="Calibri" w:cs="Calibri"/>
          <w:sz w:val="20"/>
          <w:szCs w:val="20"/>
          <w:lang w:val="nl-NL"/>
        </w:rPr>
        <w:t>8</w:t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. </w:t>
      </w:r>
      <w:r w:rsidRPr="00893E4B">
        <w:rPr>
          <w:rFonts w:ascii="Calibri" w:hAnsi="Calibri" w:cs="Calibri"/>
          <w:sz w:val="20"/>
          <w:szCs w:val="20"/>
          <w:lang w:val="nl-NL"/>
        </w:rPr>
        <w:tab/>
        <w:t>Per rubriek zal er een winnaar worden uitgeroepen.</w:t>
      </w:r>
    </w:p>
    <w:p w14:paraId="20AADE47" w14:textId="77777777" w:rsidR="009532CC" w:rsidRPr="00893E4B" w:rsidRDefault="009532CC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</w:p>
    <w:p w14:paraId="561E1146" w14:textId="77777777" w:rsidR="00622790" w:rsidRDefault="00230F33" w:rsidP="008B7418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  <w:r w:rsidRPr="00893E4B">
        <w:rPr>
          <w:rFonts w:ascii="Calibri" w:hAnsi="Calibri" w:cs="Calibri"/>
          <w:sz w:val="20"/>
          <w:szCs w:val="20"/>
          <w:lang w:val="nl-NL"/>
        </w:rPr>
        <w:t>1</w:t>
      </w:r>
      <w:r w:rsidR="007B3556">
        <w:rPr>
          <w:rFonts w:ascii="Calibri" w:hAnsi="Calibri" w:cs="Calibri"/>
          <w:sz w:val="20"/>
          <w:szCs w:val="20"/>
          <w:lang w:val="nl-NL"/>
        </w:rPr>
        <w:t>9</w:t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. </w:t>
      </w:r>
      <w:r w:rsidRPr="00893E4B">
        <w:rPr>
          <w:rFonts w:ascii="Calibri" w:hAnsi="Calibri" w:cs="Calibri"/>
          <w:sz w:val="20"/>
          <w:szCs w:val="20"/>
          <w:lang w:val="nl-NL"/>
        </w:rPr>
        <w:tab/>
        <w:t>De jury bestaat uit tenminste twee leden a</w:t>
      </w:r>
      <w:r w:rsidR="009532CC">
        <w:rPr>
          <w:rFonts w:ascii="Calibri" w:hAnsi="Calibri" w:cs="Calibri"/>
          <w:sz w:val="20"/>
          <w:szCs w:val="20"/>
          <w:lang w:val="nl-NL"/>
        </w:rPr>
        <w:t>angewezen door het KFPS, b</w:t>
      </w:r>
      <w:r w:rsidR="00622790">
        <w:rPr>
          <w:rFonts w:ascii="Calibri" w:hAnsi="Calibri" w:cs="Calibri"/>
          <w:sz w:val="20"/>
          <w:szCs w:val="20"/>
          <w:lang w:val="nl-NL"/>
        </w:rPr>
        <w:t xml:space="preserve">ij minder dan 20 deelnemers </w:t>
      </w:r>
      <w:r w:rsidR="009532CC">
        <w:rPr>
          <w:rFonts w:ascii="Calibri" w:hAnsi="Calibri" w:cs="Calibri"/>
          <w:sz w:val="20"/>
          <w:szCs w:val="20"/>
          <w:lang w:val="nl-NL"/>
        </w:rPr>
        <w:t>is het mogelijk om te volstaan met 1 jurylid (ter beoordeling KFPS).</w:t>
      </w:r>
    </w:p>
    <w:p w14:paraId="5A898F35" w14:textId="77777777" w:rsidR="00222B46" w:rsidRDefault="00222B46" w:rsidP="00622790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</w:p>
    <w:p w14:paraId="6A47C9DB" w14:textId="77777777" w:rsidR="00222B46" w:rsidRPr="00893E4B" w:rsidRDefault="007B3556" w:rsidP="00222B46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  <w:r>
        <w:rPr>
          <w:rFonts w:ascii="Calibri" w:hAnsi="Calibri" w:cs="Calibri"/>
          <w:sz w:val="20"/>
          <w:szCs w:val="20"/>
          <w:lang w:val="nl-NL"/>
        </w:rPr>
        <w:t>20</w:t>
      </w:r>
      <w:r w:rsidR="00222B46" w:rsidRPr="00893E4B">
        <w:rPr>
          <w:rFonts w:ascii="Calibri" w:hAnsi="Calibri" w:cs="Calibri"/>
          <w:sz w:val="20"/>
          <w:szCs w:val="20"/>
          <w:lang w:val="nl-NL"/>
        </w:rPr>
        <w:t>.</w:t>
      </w:r>
      <w:r w:rsidR="00222B46" w:rsidRPr="00893E4B">
        <w:rPr>
          <w:rFonts w:ascii="Calibri" w:hAnsi="Calibri" w:cs="Calibri"/>
          <w:sz w:val="20"/>
          <w:szCs w:val="20"/>
          <w:lang w:val="nl-NL"/>
        </w:rPr>
        <w:tab/>
        <w:t>Tijde</w:t>
      </w:r>
      <w:r w:rsidR="00222B46">
        <w:rPr>
          <w:rFonts w:ascii="Calibri" w:hAnsi="Calibri" w:cs="Calibri"/>
          <w:sz w:val="20"/>
          <w:szCs w:val="20"/>
          <w:lang w:val="nl-NL"/>
        </w:rPr>
        <w:t xml:space="preserve">ns de voorselecties, halve finale en finale </w:t>
      </w:r>
      <w:r w:rsidR="00222B46" w:rsidRPr="00893E4B">
        <w:rPr>
          <w:rFonts w:ascii="Calibri" w:hAnsi="Calibri" w:cs="Calibri"/>
          <w:sz w:val="20"/>
          <w:szCs w:val="20"/>
          <w:lang w:val="nl-NL"/>
        </w:rPr>
        <w:t xml:space="preserve">worden er protocollen verstrekt. </w:t>
      </w:r>
      <w:r w:rsidR="00222B46">
        <w:rPr>
          <w:rFonts w:ascii="Calibri" w:hAnsi="Calibri" w:cs="Calibri"/>
          <w:sz w:val="20"/>
          <w:szCs w:val="20"/>
          <w:lang w:val="nl-NL"/>
        </w:rPr>
        <w:t xml:space="preserve"> </w:t>
      </w:r>
    </w:p>
    <w:p w14:paraId="5F17BC16" w14:textId="77777777" w:rsidR="00622790" w:rsidRDefault="00622790" w:rsidP="00622790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</w:p>
    <w:p w14:paraId="2C97768E" w14:textId="77777777" w:rsidR="00222B46" w:rsidRDefault="00222B46" w:rsidP="00622790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  <w:r>
        <w:rPr>
          <w:rFonts w:ascii="Calibri" w:hAnsi="Calibri" w:cs="Calibri"/>
          <w:sz w:val="20"/>
          <w:szCs w:val="20"/>
          <w:lang w:val="nl-NL"/>
        </w:rPr>
        <w:t>2</w:t>
      </w:r>
      <w:r w:rsidR="007B3556">
        <w:rPr>
          <w:rFonts w:ascii="Calibri" w:hAnsi="Calibri" w:cs="Calibri"/>
          <w:sz w:val="20"/>
          <w:szCs w:val="20"/>
          <w:lang w:val="nl-NL"/>
        </w:rPr>
        <w:t>1</w:t>
      </w:r>
      <w:r w:rsidR="00622790">
        <w:rPr>
          <w:rFonts w:ascii="Calibri" w:hAnsi="Calibri" w:cs="Calibri"/>
          <w:sz w:val="20"/>
          <w:szCs w:val="20"/>
          <w:lang w:val="nl-NL"/>
        </w:rPr>
        <w:t xml:space="preserve">. </w:t>
      </w:r>
      <w:r w:rsidR="00622790">
        <w:rPr>
          <w:rFonts w:ascii="Calibri" w:hAnsi="Calibri" w:cs="Calibri"/>
          <w:sz w:val="20"/>
          <w:szCs w:val="20"/>
          <w:lang w:val="nl-NL"/>
        </w:rPr>
        <w:tab/>
        <w:t>De halve finale en finale vinden plaats op een nader door het KFPS te bepalen datum en tijdstip tijdens de Centrale Keuring</w:t>
      </w:r>
      <w:r w:rsidR="00622790" w:rsidRPr="00893E4B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622790">
        <w:rPr>
          <w:rFonts w:ascii="Calibri" w:hAnsi="Calibri" w:cs="Calibri"/>
          <w:sz w:val="20"/>
          <w:szCs w:val="20"/>
          <w:lang w:val="nl-NL"/>
        </w:rPr>
        <w:t>.</w:t>
      </w:r>
    </w:p>
    <w:p w14:paraId="49ABE1E7" w14:textId="77777777" w:rsidR="00622790" w:rsidRPr="00893E4B" w:rsidRDefault="00622790" w:rsidP="00622790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</w:p>
    <w:p w14:paraId="62063D39" w14:textId="77777777" w:rsidR="006A46AA" w:rsidRDefault="00622790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  <w:r>
        <w:rPr>
          <w:rFonts w:ascii="Calibri" w:hAnsi="Calibri" w:cs="Calibri"/>
          <w:sz w:val="20"/>
          <w:szCs w:val="20"/>
          <w:lang w:val="nl-NL"/>
        </w:rPr>
        <w:t>2</w:t>
      </w:r>
      <w:r w:rsidR="007B3556">
        <w:rPr>
          <w:rFonts w:ascii="Calibri" w:hAnsi="Calibri" w:cs="Calibri"/>
          <w:sz w:val="20"/>
          <w:szCs w:val="20"/>
          <w:lang w:val="nl-NL"/>
        </w:rPr>
        <w:t>2</w:t>
      </w:r>
      <w:r w:rsidR="00222B46">
        <w:rPr>
          <w:rFonts w:ascii="Calibri" w:hAnsi="Calibri" w:cs="Calibri"/>
          <w:sz w:val="20"/>
          <w:szCs w:val="20"/>
          <w:lang w:val="nl-NL"/>
        </w:rPr>
        <w:t>.</w:t>
      </w:r>
      <w:r>
        <w:rPr>
          <w:rFonts w:ascii="Calibri" w:hAnsi="Calibri" w:cs="Calibri"/>
          <w:sz w:val="20"/>
          <w:szCs w:val="20"/>
          <w:lang w:val="nl-NL"/>
        </w:rPr>
        <w:tab/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Tijdens de </w:t>
      </w:r>
      <w:r>
        <w:rPr>
          <w:rFonts w:ascii="Calibri" w:hAnsi="Calibri" w:cs="Calibri"/>
          <w:sz w:val="20"/>
          <w:szCs w:val="20"/>
          <w:lang w:val="nl-NL"/>
        </w:rPr>
        <w:t xml:space="preserve">halve </w:t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finale mogen meerdere geselecteerde paarden door 1 ruiter / amazone worden gereden, mits het organisatorisch te realiseren is. </w:t>
      </w:r>
    </w:p>
    <w:p w14:paraId="24679989" w14:textId="77777777" w:rsidR="006A46AA" w:rsidRDefault="006A46AA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</w:p>
    <w:p w14:paraId="3579F0D7" w14:textId="77777777" w:rsidR="00622790" w:rsidRDefault="00622790">
      <w:pPr>
        <w:ind w:left="720" w:hanging="720"/>
        <w:jc w:val="both"/>
        <w:rPr>
          <w:rFonts w:ascii="Calibri" w:hAnsi="Calibri" w:cs="Arial"/>
          <w:color w:val="222222"/>
          <w:sz w:val="20"/>
          <w:szCs w:val="20"/>
          <w:shd w:val="clear" w:color="auto" w:fill="FFFFFF"/>
          <w:lang w:val="nl-NL"/>
        </w:rPr>
      </w:pPr>
      <w:r>
        <w:rPr>
          <w:rFonts w:ascii="Calibri" w:hAnsi="Calibri" w:cs="Calibri"/>
          <w:sz w:val="20"/>
          <w:szCs w:val="20"/>
          <w:lang w:val="nl-NL"/>
        </w:rPr>
        <w:t>2</w:t>
      </w:r>
      <w:r w:rsidR="007B3556">
        <w:rPr>
          <w:rFonts w:ascii="Calibri" w:hAnsi="Calibri" w:cs="Calibri"/>
          <w:sz w:val="20"/>
          <w:szCs w:val="20"/>
          <w:lang w:val="nl-NL"/>
        </w:rPr>
        <w:t>3</w:t>
      </w:r>
      <w:r>
        <w:rPr>
          <w:rFonts w:ascii="Calibri" w:hAnsi="Calibri" w:cs="Calibri"/>
          <w:sz w:val="20"/>
          <w:szCs w:val="20"/>
          <w:lang w:val="nl-NL"/>
        </w:rPr>
        <w:t>.</w:t>
      </w:r>
      <w:r w:rsidR="00222B46">
        <w:rPr>
          <w:rFonts w:ascii="Calibri" w:hAnsi="Calibri" w:cs="Calibri"/>
          <w:sz w:val="20"/>
          <w:szCs w:val="20"/>
          <w:lang w:val="nl-NL"/>
        </w:rPr>
        <w:tab/>
      </w:r>
      <w:r w:rsidR="00CF0A76" w:rsidRPr="001C26C4">
        <w:rPr>
          <w:rFonts w:ascii="Calibri" w:hAnsi="Calibri" w:cs="Arial"/>
          <w:color w:val="222222"/>
          <w:sz w:val="20"/>
          <w:szCs w:val="20"/>
          <w:shd w:val="clear" w:color="auto" w:fill="FFFFFF"/>
          <w:lang w:val="nl-NL"/>
        </w:rPr>
        <w:t xml:space="preserve">De beste </w:t>
      </w:r>
      <w:r w:rsidR="009532CC">
        <w:rPr>
          <w:rFonts w:ascii="Calibri" w:hAnsi="Calibri" w:cs="Arial"/>
          <w:color w:val="222222"/>
          <w:sz w:val="20"/>
          <w:szCs w:val="20"/>
          <w:shd w:val="clear" w:color="auto" w:fill="FFFFFF"/>
          <w:lang w:val="nl-NL"/>
        </w:rPr>
        <w:t>drie</w:t>
      </w:r>
      <w:r w:rsidR="00CF0A76" w:rsidRPr="001C26C4">
        <w:rPr>
          <w:rFonts w:ascii="Calibri" w:hAnsi="Calibri" w:cs="Arial"/>
          <w:color w:val="222222"/>
          <w:sz w:val="20"/>
          <w:szCs w:val="20"/>
          <w:shd w:val="clear" w:color="auto" w:fill="FFFFFF"/>
          <w:lang w:val="nl-NL"/>
        </w:rPr>
        <w:t xml:space="preserve"> paarden per rubriek worden vervolgens </w:t>
      </w:r>
      <w:r w:rsidR="009532CC">
        <w:rPr>
          <w:rFonts w:ascii="Calibri" w:hAnsi="Calibri" w:cs="Arial"/>
          <w:color w:val="222222"/>
          <w:sz w:val="20"/>
          <w:szCs w:val="20"/>
          <w:shd w:val="clear" w:color="auto" w:fill="FFFFFF"/>
          <w:lang w:val="nl-NL"/>
        </w:rPr>
        <w:t xml:space="preserve">in de finale gereden </w:t>
      </w:r>
      <w:r w:rsidR="00CF0A76" w:rsidRPr="001C26C4">
        <w:rPr>
          <w:rFonts w:ascii="Calibri" w:hAnsi="Calibri" w:cs="Arial"/>
          <w:color w:val="222222"/>
          <w:sz w:val="20"/>
          <w:szCs w:val="20"/>
          <w:shd w:val="clear" w:color="auto" w:fill="FFFFFF"/>
          <w:lang w:val="nl-NL"/>
        </w:rPr>
        <w:t>door een gastruiter/-amazone.</w:t>
      </w:r>
      <w:r w:rsidR="009532CC">
        <w:rPr>
          <w:rFonts w:ascii="Calibri" w:hAnsi="Calibri" w:cs="Arial"/>
          <w:color w:val="222222"/>
          <w:sz w:val="20"/>
          <w:szCs w:val="20"/>
          <w:shd w:val="clear" w:color="auto" w:fill="FFFFFF"/>
          <w:lang w:val="nl-NL"/>
        </w:rPr>
        <w:t xml:space="preserve"> </w:t>
      </w:r>
    </w:p>
    <w:p w14:paraId="22193A4E" w14:textId="77777777" w:rsidR="00622790" w:rsidRDefault="00622790">
      <w:pPr>
        <w:ind w:left="720" w:hanging="720"/>
        <w:jc w:val="both"/>
        <w:rPr>
          <w:rFonts w:ascii="Calibri" w:hAnsi="Calibri" w:cs="Arial"/>
          <w:color w:val="222222"/>
          <w:sz w:val="20"/>
          <w:szCs w:val="20"/>
          <w:shd w:val="clear" w:color="auto" w:fill="FFFFFF"/>
          <w:lang w:val="nl-NL"/>
        </w:rPr>
      </w:pPr>
    </w:p>
    <w:p w14:paraId="3CDE7FC7" w14:textId="77777777" w:rsidR="00622790" w:rsidRPr="00893E4B" w:rsidRDefault="00622790" w:rsidP="00622790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  <w:r>
        <w:rPr>
          <w:rFonts w:ascii="Calibri" w:hAnsi="Calibri" w:cs="Calibri"/>
          <w:sz w:val="20"/>
          <w:szCs w:val="20"/>
          <w:lang w:val="nl-NL"/>
        </w:rPr>
        <w:t>2</w:t>
      </w:r>
      <w:r w:rsidR="007B3556">
        <w:rPr>
          <w:rFonts w:ascii="Calibri" w:hAnsi="Calibri" w:cs="Calibri"/>
          <w:sz w:val="20"/>
          <w:szCs w:val="20"/>
          <w:lang w:val="nl-NL"/>
        </w:rPr>
        <w:t>4</w:t>
      </w:r>
      <w:r>
        <w:rPr>
          <w:rFonts w:ascii="Calibri" w:hAnsi="Calibri" w:cs="Calibri"/>
          <w:sz w:val="20"/>
          <w:szCs w:val="20"/>
          <w:lang w:val="nl-NL"/>
        </w:rPr>
        <w:t>.</w:t>
      </w:r>
      <w:r>
        <w:rPr>
          <w:rFonts w:ascii="Calibri" w:hAnsi="Calibri" w:cs="Calibri"/>
          <w:sz w:val="20"/>
          <w:szCs w:val="20"/>
          <w:lang w:val="nl-NL"/>
        </w:rPr>
        <w:tab/>
      </w:r>
      <w:r w:rsidRPr="00893E4B">
        <w:rPr>
          <w:rFonts w:ascii="Calibri" w:hAnsi="Calibri" w:cs="Calibri"/>
          <w:sz w:val="20"/>
          <w:szCs w:val="20"/>
          <w:lang w:val="nl-NL"/>
        </w:rPr>
        <w:t xml:space="preserve"> Alleen tijdens de prijsuitreiking  is het toegestaan bandages te dragen. </w:t>
      </w:r>
    </w:p>
    <w:p w14:paraId="3ED8CD09" w14:textId="77777777" w:rsidR="00CF0A76" w:rsidRPr="00CF0A76" w:rsidRDefault="00CF0A76">
      <w:pPr>
        <w:ind w:left="720" w:hanging="720"/>
        <w:jc w:val="both"/>
        <w:rPr>
          <w:rFonts w:ascii="Calibri" w:hAnsi="Calibri" w:cs="Calibri"/>
          <w:sz w:val="20"/>
          <w:szCs w:val="20"/>
          <w:lang w:val="nl-NL"/>
        </w:rPr>
      </w:pPr>
    </w:p>
    <w:p w14:paraId="1E3EA0A6" w14:textId="77777777" w:rsidR="00230F33" w:rsidRPr="00893E4B" w:rsidRDefault="006569B4">
      <w:pPr>
        <w:ind w:left="720" w:hanging="720"/>
        <w:jc w:val="both"/>
        <w:rPr>
          <w:rFonts w:ascii="Calibri" w:hAnsi="Calibri" w:cs="Calibri"/>
          <w:color w:val="FF0000"/>
          <w:sz w:val="20"/>
          <w:szCs w:val="20"/>
          <w:lang w:val="nl-NL"/>
        </w:rPr>
      </w:pPr>
      <w:r w:rsidRPr="00893E4B">
        <w:rPr>
          <w:rFonts w:ascii="Calibri" w:hAnsi="Calibri" w:cs="Calibri"/>
          <w:sz w:val="20"/>
          <w:szCs w:val="20"/>
          <w:lang w:val="nl-NL"/>
        </w:rPr>
        <w:t>2</w:t>
      </w:r>
      <w:r w:rsidR="007B3556">
        <w:rPr>
          <w:rFonts w:ascii="Calibri" w:hAnsi="Calibri" w:cs="Calibri"/>
          <w:sz w:val="20"/>
          <w:szCs w:val="20"/>
          <w:lang w:val="nl-NL"/>
        </w:rPr>
        <w:t>5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 xml:space="preserve">. 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ab/>
        <w:t xml:space="preserve">In gevallen waarin dit reglement op het moment van de </w:t>
      </w:r>
      <w:r w:rsidR="00222B46">
        <w:rPr>
          <w:rFonts w:ascii="Calibri" w:hAnsi="Calibri" w:cs="Calibri"/>
          <w:sz w:val="20"/>
          <w:szCs w:val="20"/>
          <w:lang w:val="nl-NL"/>
        </w:rPr>
        <w:t xml:space="preserve">wedstrijd 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>niet voorziet,</w:t>
      </w:r>
      <w:r w:rsidR="00FA5CAE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>beslist het bestuur van de desbetreffende fokvereniging in overleg met de aangestelde juryleden. In alle andere gevallen</w:t>
      </w:r>
      <w:r w:rsidR="00222B46">
        <w:rPr>
          <w:rFonts w:ascii="Calibri" w:hAnsi="Calibri" w:cs="Calibri"/>
          <w:sz w:val="20"/>
          <w:szCs w:val="20"/>
          <w:lang w:val="nl-NL"/>
        </w:rPr>
        <w:t xml:space="preserve"> en tijdens de (halve) finale</w:t>
      </w:r>
      <w:r w:rsidR="00230F33" w:rsidRPr="00893E4B">
        <w:rPr>
          <w:rFonts w:ascii="Calibri" w:hAnsi="Calibri" w:cs="Calibri"/>
          <w:sz w:val="20"/>
          <w:szCs w:val="20"/>
          <w:lang w:val="nl-NL"/>
        </w:rPr>
        <w:t xml:space="preserve"> wordt het te nemen besluit genomen door de verantwoordelijke binnen het stamboekkantoor.</w:t>
      </w:r>
      <w:r w:rsidR="00230F33" w:rsidRPr="00893E4B">
        <w:rPr>
          <w:rFonts w:ascii="Calibri" w:hAnsi="Calibri" w:cs="Calibri"/>
          <w:color w:val="FF0000"/>
          <w:sz w:val="20"/>
          <w:szCs w:val="20"/>
          <w:lang w:val="nl-NL"/>
        </w:rPr>
        <w:t xml:space="preserve"> </w:t>
      </w:r>
    </w:p>
    <w:sectPr w:rsidR="00230F33" w:rsidRPr="00893E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1286" w:bottom="360" w:left="1440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DDAC" w14:textId="77777777" w:rsidR="00354757" w:rsidRDefault="00354757">
      <w:r>
        <w:separator/>
      </w:r>
    </w:p>
  </w:endnote>
  <w:endnote w:type="continuationSeparator" w:id="0">
    <w:p w14:paraId="1BCA23FB" w14:textId="77777777" w:rsidR="00354757" w:rsidRDefault="00354757">
      <w:r>
        <w:continuationSeparator/>
      </w:r>
    </w:p>
  </w:endnote>
  <w:endnote w:type="continuationNotice" w:id="1">
    <w:p w14:paraId="227186AF" w14:textId="77777777" w:rsidR="00354757" w:rsidRDefault="00354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B936" w14:textId="77777777" w:rsidR="00F91E81" w:rsidRDefault="00F91E8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4736" w14:textId="77777777" w:rsidR="00B238C3" w:rsidRDefault="0078106A">
    <w:pPr>
      <w:pStyle w:val="Voettekst"/>
      <w:rPr>
        <w:sz w:val="18"/>
        <w:lang w:val="nl-NL"/>
      </w:rPr>
    </w:pPr>
    <w:r>
      <w:rPr>
        <w:sz w:val="20"/>
        <w:lang w:val="nl-NL"/>
      </w:rPr>
      <w:t xml:space="preserve">Versie </w:t>
    </w:r>
    <w:r w:rsidR="00C86D20">
      <w:rPr>
        <w:sz w:val="20"/>
        <w:lang w:val="nl-NL"/>
      </w:rPr>
      <w:t>februari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2BAA" w14:textId="77777777" w:rsidR="00F91E81" w:rsidRDefault="00F91E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8DEB" w14:textId="77777777" w:rsidR="00354757" w:rsidRDefault="00354757">
      <w:r>
        <w:separator/>
      </w:r>
    </w:p>
  </w:footnote>
  <w:footnote w:type="continuationSeparator" w:id="0">
    <w:p w14:paraId="30E2FDFC" w14:textId="77777777" w:rsidR="00354757" w:rsidRDefault="00354757">
      <w:r>
        <w:continuationSeparator/>
      </w:r>
    </w:p>
  </w:footnote>
  <w:footnote w:type="continuationNotice" w:id="1">
    <w:p w14:paraId="3A5E0F2C" w14:textId="77777777" w:rsidR="00354757" w:rsidRDefault="003547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7923" w14:textId="77777777" w:rsidR="00F91E81" w:rsidRDefault="00F91E8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2978" w14:textId="77777777" w:rsidR="00F91E81" w:rsidRDefault="00F91E8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334B" w14:textId="77777777" w:rsidR="00F91E81" w:rsidRDefault="00F91E8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1806"/>
    <w:multiLevelType w:val="hybridMultilevel"/>
    <w:tmpl w:val="387695C6"/>
    <w:lvl w:ilvl="0" w:tplc="FFF89542">
      <w:start w:val="7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A7922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086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65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EC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AE9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CF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B09F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8E8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FF"/>
    <w:rsid w:val="00037995"/>
    <w:rsid w:val="000534FF"/>
    <w:rsid w:val="00103EF5"/>
    <w:rsid w:val="001261D3"/>
    <w:rsid w:val="001357EC"/>
    <w:rsid w:val="00142B1B"/>
    <w:rsid w:val="001437B2"/>
    <w:rsid w:val="00163A66"/>
    <w:rsid w:val="0017419F"/>
    <w:rsid w:val="00175EB1"/>
    <w:rsid w:val="001C26C4"/>
    <w:rsid w:val="00202192"/>
    <w:rsid w:val="002117FF"/>
    <w:rsid w:val="00222B46"/>
    <w:rsid w:val="00230F33"/>
    <w:rsid w:val="00255F4A"/>
    <w:rsid w:val="00273B5A"/>
    <w:rsid w:val="00296FAA"/>
    <w:rsid w:val="003364AB"/>
    <w:rsid w:val="003440E4"/>
    <w:rsid w:val="00354757"/>
    <w:rsid w:val="00422ED4"/>
    <w:rsid w:val="004348C1"/>
    <w:rsid w:val="00494FC1"/>
    <w:rsid w:val="00551830"/>
    <w:rsid w:val="005567D8"/>
    <w:rsid w:val="00585B4D"/>
    <w:rsid w:val="0059487B"/>
    <w:rsid w:val="00610817"/>
    <w:rsid w:val="00613F85"/>
    <w:rsid w:val="00622790"/>
    <w:rsid w:val="00633ADC"/>
    <w:rsid w:val="006569B4"/>
    <w:rsid w:val="0067285D"/>
    <w:rsid w:val="006A46AA"/>
    <w:rsid w:val="006C4B00"/>
    <w:rsid w:val="00763050"/>
    <w:rsid w:val="0078106A"/>
    <w:rsid w:val="00787116"/>
    <w:rsid w:val="00792920"/>
    <w:rsid w:val="007A2612"/>
    <w:rsid w:val="007B3556"/>
    <w:rsid w:val="007C376B"/>
    <w:rsid w:val="00817CD1"/>
    <w:rsid w:val="00825129"/>
    <w:rsid w:val="00893E4B"/>
    <w:rsid w:val="008B7418"/>
    <w:rsid w:val="009532CC"/>
    <w:rsid w:val="00962A17"/>
    <w:rsid w:val="009B167D"/>
    <w:rsid w:val="009D3108"/>
    <w:rsid w:val="009D4741"/>
    <w:rsid w:val="00A30E7D"/>
    <w:rsid w:val="00A31988"/>
    <w:rsid w:val="00AB2006"/>
    <w:rsid w:val="00AE22D9"/>
    <w:rsid w:val="00B238C3"/>
    <w:rsid w:val="00B23E79"/>
    <w:rsid w:val="00B3099D"/>
    <w:rsid w:val="00B36EBA"/>
    <w:rsid w:val="00B543DF"/>
    <w:rsid w:val="00B715F5"/>
    <w:rsid w:val="00BD47F5"/>
    <w:rsid w:val="00C31BE2"/>
    <w:rsid w:val="00C36105"/>
    <w:rsid w:val="00C86D20"/>
    <w:rsid w:val="00CF03D7"/>
    <w:rsid w:val="00CF0A76"/>
    <w:rsid w:val="00D27B22"/>
    <w:rsid w:val="00D45A6F"/>
    <w:rsid w:val="00D672BD"/>
    <w:rsid w:val="00D74743"/>
    <w:rsid w:val="00D837BB"/>
    <w:rsid w:val="00DA3117"/>
    <w:rsid w:val="00DC2DF4"/>
    <w:rsid w:val="00DF1449"/>
    <w:rsid w:val="00E031AF"/>
    <w:rsid w:val="00E70685"/>
    <w:rsid w:val="00ED4AB7"/>
    <w:rsid w:val="00EF7B35"/>
    <w:rsid w:val="00F62C51"/>
    <w:rsid w:val="00F63847"/>
    <w:rsid w:val="00F66671"/>
    <w:rsid w:val="00F91E81"/>
    <w:rsid w:val="00F97C05"/>
    <w:rsid w:val="00FA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2AB75CC"/>
  <w15:docId w15:val="{C187F2C5-A59C-40D1-B1A1-D35F1567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jc w:val="both"/>
    </w:pPr>
    <w:rPr>
      <w:sz w:val="32"/>
      <w:lang w:val="nl-NL"/>
    </w:rPr>
  </w:style>
  <w:style w:type="paragraph" w:styleId="Plattetekstinspringen">
    <w:name w:val="Body Text Indent"/>
    <w:basedOn w:val="Standaard"/>
    <w:pPr>
      <w:ind w:left="240"/>
      <w:jc w:val="both"/>
    </w:pPr>
    <w:rPr>
      <w:lang w:val="nl-NL"/>
    </w:rPr>
  </w:style>
  <w:style w:type="paragraph" w:styleId="Titel">
    <w:name w:val="Title"/>
    <w:basedOn w:val="Standaard"/>
    <w:next w:val="Standaard"/>
    <w:link w:val="TitelChar"/>
    <w:qFormat/>
    <w:rsid w:val="00F638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F63847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styleId="Ballontekst">
    <w:name w:val="Balloon Text"/>
    <w:basedOn w:val="Standaard"/>
    <w:link w:val="BallontekstChar"/>
    <w:rsid w:val="00F638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63847"/>
    <w:rPr>
      <w:rFonts w:ascii="Tahoma" w:hAnsi="Tahoma" w:cs="Tahoma"/>
      <w:sz w:val="16"/>
      <w:szCs w:val="16"/>
      <w:lang w:val="en-GB" w:eastAsia="en-GB"/>
    </w:rPr>
  </w:style>
  <w:style w:type="paragraph" w:styleId="Revisie">
    <w:name w:val="Revision"/>
    <w:hidden/>
    <w:uiPriority w:val="99"/>
    <w:semiHidden/>
    <w:rsid w:val="009D4741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7BBB-B729-4A82-821C-66196F03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janh</dc:creator>
  <cp:lastModifiedBy>Evelien Sissingh</cp:lastModifiedBy>
  <cp:revision>2</cp:revision>
  <cp:lastPrinted>2015-03-10T12:38:00Z</cp:lastPrinted>
  <dcterms:created xsi:type="dcterms:W3CDTF">2021-07-15T19:33:00Z</dcterms:created>
  <dcterms:modified xsi:type="dcterms:W3CDTF">2021-07-15T19:33:00Z</dcterms:modified>
</cp:coreProperties>
</file>